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9D" w:rsidRPr="00257B46" w:rsidRDefault="00E91A9D" w:rsidP="00E91A9D">
      <w:pPr>
        <w:spacing w:after="0" w:line="240" w:lineRule="auto"/>
        <w:jc w:val="center"/>
        <w:rPr>
          <w:rFonts w:ascii="Times New Roman" w:eastAsia="Times New Roman" w:hAnsi="Times New Roman" w:cs="Times New Roman"/>
          <w:b/>
          <w:sz w:val="28"/>
          <w:szCs w:val="28"/>
          <w:lang w:eastAsia="ru-RU"/>
        </w:rPr>
      </w:pPr>
      <w:r w:rsidRPr="00257B46">
        <w:rPr>
          <w:rFonts w:ascii="Times New Roman" w:eastAsia="Times New Roman" w:hAnsi="Times New Roman" w:cs="Times New Roman"/>
          <w:b/>
          <w:sz w:val="28"/>
          <w:szCs w:val="28"/>
          <w:lang w:eastAsia="ru-RU"/>
        </w:rPr>
        <w:t xml:space="preserve">СОВЕТ </w:t>
      </w:r>
      <w:r>
        <w:rPr>
          <w:rFonts w:ascii="Times New Roman" w:eastAsia="Times New Roman" w:hAnsi="Times New Roman" w:cs="Times New Roman"/>
          <w:b/>
          <w:sz w:val="28"/>
          <w:szCs w:val="28"/>
          <w:lang w:eastAsia="ru-RU"/>
        </w:rPr>
        <w:t>АЙДАРОВСКОГО</w:t>
      </w:r>
      <w:r w:rsidRPr="00257B46">
        <w:rPr>
          <w:rFonts w:ascii="Times New Roman" w:eastAsia="Times New Roman" w:hAnsi="Times New Roman" w:cs="Times New Roman"/>
          <w:b/>
          <w:sz w:val="28"/>
          <w:szCs w:val="28"/>
          <w:lang w:eastAsia="ru-RU"/>
        </w:rPr>
        <w:t xml:space="preserve"> СЕЛЬСКОГО ПОСЕЛЕНИЯ</w:t>
      </w:r>
    </w:p>
    <w:p w:rsidR="00E91A9D" w:rsidRPr="00257B46" w:rsidRDefault="00E91A9D" w:rsidP="00E91A9D">
      <w:pPr>
        <w:spacing w:after="0" w:line="240" w:lineRule="auto"/>
        <w:jc w:val="center"/>
        <w:rPr>
          <w:rFonts w:ascii="Times New Roman" w:eastAsia="Times New Roman" w:hAnsi="Times New Roman" w:cs="Times New Roman"/>
          <w:b/>
          <w:sz w:val="28"/>
          <w:szCs w:val="28"/>
          <w:lang w:eastAsia="ru-RU"/>
        </w:rPr>
      </w:pPr>
      <w:r w:rsidRPr="00257B46">
        <w:rPr>
          <w:rFonts w:ascii="Times New Roman" w:eastAsia="Times New Roman" w:hAnsi="Times New Roman" w:cs="Times New Roman"/>
          <w:b/>
          <w:sz w:val="28"/>
          <w:szCs w:val="28"/>
          <w:lang w:eastAsia="ru-RU"/>
        </w:rPr>
        <w:t>ТЮЛЯЧИНСКОГО МУНИЦИПАЛЬНОГО РАЙОНА</w:t>
      </w:r>
    </w:p>
    <w:p w:rsidR="00E91A9D" w:rsidRPr="00257B46" w:rsidRDefault="00E91A9D" w:rsidP="00E91A9D">
      <w:pPr>
        <w:spacing w:after="0" w:line="240" w:lineRule="auto"/>
        <w:jc w:val="center"/>
        <w:rPr>
          <w:rFonts w:ascii="Times New Roman" w:eastAsia="Times New Roman" w:hAnsi="Times New Roman" w:cs="Times New Roman"/>
          <w:b/>
          <w:sz w:val="28"/>
          <w:szCs w:val="28"/>
          <w:lang w:eastAsia="ru-RU"/>
        </w:rPr>
      </w:pPr>
      <w:r w:rsidRPr="00257B46">
        <w:rPr>
          <w:rFonts w:ascii="Times New Roman" w:eastAsia="Times New Roman" w:hAnsi="Times New Roman" w:cs="Times New Roman"/>
          <w:b/>
          <w:sz w:val="28"/>
          <w:szCs w:val="28"/>
          <w:lang w:eastAsia="ru-RU"/>
        </w:rPr>
        <w:t>РЕСПУБЛИКИ ТАТАРСТАН</w:t>
      </w:r>
    </w:p>
    <w:p w:rsidR="00E91A9D" w:rsidRPr="00BE7F3A" w:rsidRDefault="00E91A9D" w:rsidP="00E91A9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E7F3A">
        <w:rPr>
          <w:rFonts w:ascii="Times New Roman" w:eastAsia="Times New Roman" w:hAnsi="Times New Roman" w:cs="Times New Roman"/>
          <w:b/>
          <w:sz w:val="28"/>
          <w:szCs w:val="28"/>
          <w:lang w:eastAsia="ru-RU"/>
        </w:rPr>
        <w:t>РЕШЕНИЕ</w:t>
      </w:r>
    </w:p>
    <w:p w:rsidR="00E91A9D" w:rsidRPr="00C248D1" w:rsidRDefault="00E91A9D" w:rsidP="00E91A9D">
      <w:pPr>
        <w:spacing w:after="0" w:line="28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тридцать третьего</w:t>
      </w:r>
      <w:r w:rsidRPr="00C248D1">
        <w:rPr>
          <w:rFonts w:ascii="Times New Roman" w:eastAsia="Times New Roman" w:hAnsi="Times New Roman" w:cs="Times New Roman"/>
          <w:b/>
          <w:sz w:val="28"/>
          <w:szCs w:val="28"/>
          <w:lang w:eastAsia="ru-RU"/>
        </w:rPr>
        <w:t xml:space="preserve"> заседания  четвертого  созыва</w:t>
      </w:r>
    </w:p>
    <w:p w:rsidR="00E91A9D" w:rsidRPr="00C248D1" w:rsidRDefault="00E91A9D" w:rsidP="00E91A9D">
      <w:pPr>
        <w:spacing w:after="0" w:line="288" w:lineRule="auto"/>
        <w:rPr>
          <w:rFonts w:ascii="Times New Roman" w:eastAsia="Times New Roman" w:hAnsi="Times New Roman" w:cs="Times New Roman"/>
          <w:b/>
          <w:sz w:val="28"/>
          <w:szCs w:val="28"/>
          <w:lang w:eastAsia="ru-RU"/>
        </w:rPr>
      </w:pPr>
    </w:p>
    <w:p w:rsidR="00E91A9D" w:rsidRPr="00BE7F3A" w:rsidRDefault="00E91A9D" w:rsidP="00E91A9D">
      <w:pPr>
        <w:spacing w:after="0" w:line="288"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val="tt-RU" w:eastAsia="ru-RU"/>
        </w:rPr>
        <w:t>5</w:t>
      </w:r>
      <w:r w:rsidRPr="00C248D1">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val="tt-RU" w:eastAsia="ru-RU"/>
        </w:rPr>
        <w:t>марта</w:t>
      </w:r>
      <w:r w:rsidRPr="00C248D1">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4</w:t>
      </w:r>
      <w:proofErr w:type="gramEnd"/>
      <w:r w:rsidRPr="00C248D1">
        <w:rPr>
          <w:rFonts w:ascii="Times New Roman" w:eastAsia="Times New Roman" w:hAnsi="Times New Roman" w:cs="Times New Roman"/>
          <w:b/>
          <w:sz w:val="28"/>
          <w:szCs w:val="28"/>
          <w:lang w:eastAsia="ru-RU"/>
        </w:rPr>
        <w:t xml:space="preserve"> г.</w:t>
      </w:r>
      <w:r w:rsidRPr="00BE7F3A">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val="tt-RU" w:eastAsia="ru-RU"/>
        </w:rPr>
        <w:t>98</w:t>
      </w:r>
      <w:r w:rsidRPr="00BE7F3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E7F3A">
        <w:rPr>
          <w:rFonts w:ascii="Times New Roman" w:eastAsia="Times New Roman" w:hAnsi="Times New Roman" w:cs="Times New Roman"/>
          <w:b/>
          <w:sz w:val="28"/>
          <w:szCs w:val="28"/>
          <w:lang w:eastAsia="ru-RU"/>
        </w:rPr>
        <w:t xml:space="preserve"> д. </w:t>
      </w:r>
      <w:proofErr w:type="spellStart"/>
      <w:r w:rsidRPr="00BE7F3A">
        <w:rPr>
          <w:rFonts w:ascii="Times New Roman" w:eastAsia="Times New Roman" w:hAnsi="Times New Roman" w:cs="Times New Roman"/>
          <w:b/>
          <w:sz w:val="28"/>
          <w:szCs w:val="28"/>
          <w:lang w:eastAsia="ru-RU"/>
        </w:rPr>
        <w:t>Айдарово</w:t>
      </w:r>
      <w:proofErr w:type="spellEnd"/>
    </w:p>
    <w:p w:rsidR="00E91A9D" w:rsidRPr="00257B46" w:rsidRDefault="00E91A9D" w:rsidP="00E91A9D">
      <w:pPr>
        <w:spacing w:after="0" w:line="240" w:lineRule="auto"/>
        <w:rPr>
          <w:rFonts w:ascii="Times New Roman" w:eastAsia="Times New Roman" w:hAnsi="Times New Roman" w:cs="Times New Roman"/>
          <w:b/>
          <w:sz w:val="28"/>
          <w:szCs w:val="28"/>
          <w:lang w:eastAsia="ru-RU"/>
        </w:rPr>
      </w:pPr>
    </w:p>
    <w:p w:rsidR="00E91A9D" w:rsidRPr="008B6AEC" w:rsidRDefault="00E91A9D" w:rsidP="00E91A9D">
      <w:pPr>
        <w:spacing w:after="0" w:line="240" w:lineRule="auto"/>
        <w:jc w:val="center"/>
        <w:rPr>
          <w:rFonts w:ascii="Arial" w:eastAsia="Times New Roman" w:hAnsi="Arial" w:cs="Arial"/>
          <w:sz w:val="24"/>
          <w:szCs w:val="24"/>
          <w:lang w:eastAsia="ru-RU"/>
        </w:rPr>
      </w:pPr>
    </w:p>
    <w:p w:rsidR="00E91A9D" w:rsidRPr="005061EA" w:rsidRDefault="00E91A9D" w:rsidP="00E91A9D">
      <w:pPr>
        <w:pStyle w:val="headertext"/>
        <w:spacing w:before="0" w:beforeAutospacing="0" w:after="0" w:afterAutospacing="0"/>
        <w:jc w:val="center"/>
        <w:rPr>
          <w:sz w:val="28"/>
          <w:szCs w:val="28"/>
        </w:rPr>
      </w:pPr>
      <w:r w:rsidRPr="005061EA">
        <w:rPr>
          <w:sz w:val="28"/>
          <w:szCs w:val="28"/>
        </w:rPr>
        <w:t xml:space="preserve">О внесении изменений в решение Совета </w:t>
      </w:r>
      <w:proofErr w:type="spellStart"/>
      <w:r>
        <w:rPr>
          <w:sz w:val="28"/>
          <w:szCs w:val="28"/>
        </w:rPr>
        <w:t>Айдаровского</w:t>
      </w:r>
      <w:proofErr w:type="spellEnd"/>
      <w:r w:rsidRPr="005061EA">
        <w:rPr>
          <w:sz w:val="28"/>
          <w:szCs w:val="28"/>
        </w:rPr>
        <w:t xml:space="preserve"> сельского поселения Тюлячинского муниципального района Республики Татарстан от </w:t>
      </w:r>
      <w:r>
        <w:rPr>
          <w:sz w:val="28"/>
          <w:szCs w:val="28"/>
        </w:rPr>
        <w:t>10.06</w:t>
      </w:r>
      <w:r w:rsidRPr="005061EA">
        <w:rPr>
          <w:sz w:val="28"/>
          <w:szCs w:val="28"/>
        </w:rPr>
        <w:t xml:space="preserve">.2016 г. № </w:t>
      </w:r>
      <w:r>
        <w:rPr>
          <w:sz w:val="28"/>
          <w:szCs w:val="28"/>
        </w:rPr>
        <w:t>31</w:t>
      </w:r>
      <w:r w:rsidRPr="005061EA">
        <w:rPr>
          <w:sz w:val="28"/>
          <w:szCs w:val="28"/>
        </w:rPr>
        <w:t xml:space="preserve"> «Об утверждении Положения о муниципальной службе в </w:t>
      </w:r>
      <w:proofErr w:type="spellStart"/>
      <w:r>
        <w:rPr>
          <w:sz w:val="28"/>
          <w:szCs w:val="28"/>
        </w:rPr>
        <w:t>Айдаровском</w:t>
      </w:r>
      <w:proofErr w:type="spellEnd"/>
      <w:r w:rsidRPr="005061EA">
        <w:rPr>
          <w:sz w:val="28"/>
          <w:szCs w:val="28"/>
        </w:rPr>
        <w:t xml:space="preserve"> сельском поселении Тюлячинского муниципального района Республики Татарстан»</w:t>
      </w:r>
    </w:p>
    <w:p w:rsidR="00E91A9D" w:rsidRPr="005061EA" w:rsidRDefault="00E91A9D" w:rsidP="00E91A9D">
      <w:pPr>
        <w:pStyle w:val="headertext"/>
        <w:spacing w:before="0" w:beforeAutospacing="0" w:after="0" w:afterAutospacing="0"/>
        <w:jc w:val="center"/>
        <w:rPr>
          <w:sz w:val="28"/>
          <w:szCs w:val="28"/>
        </w:rPr>
      </w:pP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 xml:space="preserve">В соответствии с Федеральным законом от 12 декабря 2023 года №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 Законом Республики Татарстан от 01 марта 2024 № 11-ЗРТ «О внесении изменений в Закон Республики Татарстан «О государственной гражданской службе Республики Татарстан» и Кодекс Республики Татарстан о муниципальной службе», Совет </w:t>
      </w:r>
      <w:proofErr w:type="spellStart"/>
      <w:r>
        <w:rPr>
          <w:rFonts w:ascii="Times New Roman" w:hAnsi="Times New Roman" w:cs="Times New Roman"/>
          <w:sz w:val="28"/>
          <w:szCs w:val="28"/>
        </w:rPr>
        <w:t>Айдаровского</w:t>
      </w:r>
      <w:proofErr w:type="spellEnd"/>
      <w:r w:rsidRPr="005061EA">
        <w:rPr>
          <w:rFonts w:ascii="Times New Roman" w:hAnsi="Times New Roman" w:cs="Times New Roman"/>
          <w:sz w:val="28"/>
          <w:szCs w:val="28"/>
        </w:rPr>
        <w:t xml:space="preserve"> сельского поселения Тюлячинского муниципального района Республики Татарстан решил:</w:t>
      </w:r>
    </w:p>
    <w:p w:rsidR="00E91A9D" w:rsidRPr="005061EA" w:rsidRDefault="00E91A9D" w:rsidP="00E91A9D">
      <w:pPr>
        <w:pStyle w:val="formattext"/>
        <w:spacing w:before="0" w:beforeAutospacing="0" w:after="0" w:afterAutospacing="0"/>
        <w:ind w:firstLine="567"/>
        <w:jc w:val="both"/>
        <w:rPr>
          <w:sz w:val="28"/>
          <w:szCs w:val="28"/>
        </w:rPr>
      </w:pPr>
      <w:r w:rsidRPr="005061EA">
        <w:rPr>
          <w:sz w:val="28"/>
          <w:szCs w:val="28"/>
        </w:rPr>
        <w:t xml:space="preserve">1. Внести в решение Совета </w:t>
      </w:r>
      <w:proofErr w:type="spellStart"/>
      <w:r>
        <w:rPr>
          <w:sz w:val="28"/>
          <w:szCs w:val="28"/>
        </w:rPr>
        <w:t>Айдаровского</w:t>
      </w:r>
      <w:proofErr w:type="spellEnd"/>
      <w:r>
        <w:rPr>
          <w:sz w:val="28"/>
          <w:szCs w:val="28"/>
        </w:rPr>
        <w:t xml:space="preserve"> </w:t>
      </w:r>
      <w:r w:rsidRPr="005061EA">
        <w:rPr>
          <w:sz w:val="28"/>
          <w:szCs w:val="28"/>
        </w:rPr>
        <w:t xml:space="preserve">сельского поселения Тюлячинского муниципального района Республики Татарстан от </w:t>
      </w:r>
      <w:r>
        <w:rPr>
          <w:sz w:val="28"/>
          <w:szCs w:val="28"/>
        </w:rPr>
        <w:t>10</w:t>
      </w:r>
      <w:r w:rsidRPr="005061EA">
        <w:rPr>
          <w:sz w:val="28"/>
          <w:szCs w:val="28"/>
        </w:rPr>
        <w:t>.0</w:t>
      </w:r>
      <w:r>
        <w:rPr>
          <w:sz w:val="28"/>
          <w:szCs w:val="28"/>
        </w:rPr>
        <w:t>6</w:t>
      </w:r>
      <w:r w:rsidRPr="005061EA">
        <w:rPr>
          <w:sz w:val="28"/>
          <w:szCs w:val="28"/>
        </w:rPr>
        <w:t xml:space="preserve">.2016г. № </w:t>
      </w:r>
      <w:r>
        <w:rPr>
          <w:sz w:val="28"/>
          <w:szCs w:val="28"/>
        </w:rPr>
        <w:t>31</w:t>
      </w:r>
      <w:r w:rsidRPr="005061EA">
        <w:rPr>
          <w:sz w:val="28"/>
          <w:szCs w:val="28"/>
        </w:rPr>
        <w:t xml:space="preserve"> «Об утверждении Положения о муниципальной службе в </w:t>
      </w:r>
      <w:proofErr w:type="spellStart"/>
      <w:r>
        <w:rPr>
          <w:sz w:val="28"/>
          <w:szCs w:val="28"/>
        </w:rPr>
        <w:t>Айдаровском</w:t>
      </w:r>
      <w:proofErr w:type="spellEnd"/>
      <w:r w:rsidRPr="005061EA">
        <w:rPr>
          <w:sz w:val="28"/>
          <w:szCs w:val="28"/>
        </w:rPr>
        <w:t xml:space="preserve"> сельском поселении Тюлячинского муниципального района Республики Татарстан» (в редакции решений от 2</w:t>
      </w:r>
      <w:r>
        <w:rPr>
          <w:sz w:val="28"/>
          <w:szCs w:val="28"/>
        </w:rPr>
        <w:t>9</w:t>
      </w:r>
      <w:r w:rsidRPr="005061EA">
        <w:rPr>
          <w:sz w:val="28"/>
          <w:szCs w:val="28"/>
        </w:rPr>
        <w:t xml:space="preserve">.05.2017г. N </w:t>
      </w:r>
      <w:r>
        <w:rPr>
          <w:sz w:val="28"/>
          <w:szCs w:val="28"/>
        </w:rPr>
        <w:t>61</w:t>
      </w:r>
      <w:r w:rsidRPr="005061EA">
        <w:rPr>
          <w:sz w:val="28"/>
          <w:szCs w:val="28"/>
        </w:rPr>
        <w:t>, от 0</w:t>
      </w:r>
      <w:r>
        <w:rPr>
          <w:sz w:val="28"/>
          <w:szCs w:val="28"/>
        </w:rPr>
        <w:t>3</w:t>
      </w:r>
      <w:r w:rsidRPr="005061EA">
        <w:rPr>
          <w:sz w:val="28"/>
          <w:szCs w:val="28"/>
        </w:rPr>
        <w:t xml:space="preserve">.06.2017г. N </w:t>
      </w:r>
      <w:r>
        <w:rPr>
          <w:sz w:val="28"/>
          <w:szCs w:val="28"/>
        </w:rPr>
        <w:t>62</w:t>
      </w:r>
      <w:r w:rsidRPr="005061EA">
        <w:rPr>
          <w:sz w:val="28"/>
          <w:szCs w:val="28"/>
        </w:rPr>
        <w:t>, от 2</w:t>
      </w:r>
      <w:r>
        <w:rPr>
          <w:sz w:val="28"/>
          <w:szCs w:val="28"/>
        </w:rPr>
        <w:t>0</w:t>
      </w:r>
      <w:r w:rsidRPr="005061EA">
        <w:rPr>
          <w:sz w:val="28"/>
          <w:szCs w:val="28"/>
        </w:rPr>
        <w:t xml:space="preserve">.12.2017г. N </w:t>
      </w:r>
      <w:r>
        <w:rPr>
          <w:sz w:val="28"/>
          <w:szCs w:val="28"/>
        </w:rPr>
        <w:t>85</w:t>
      </w:r>
      <w:r w:rsidRPr="005061EA">
        <w:rPr>
          <w:sz w:val="28"/>
          <w:szCs w:val="28"/>
        </w:rPr>
        <w:t>, от 20.12.2018г. N 1</w:t>
      </w:r>
      <w:r>
        <w:rPr>
          <w:sz w:val="28"/>
          <w:szCs w:val="28"/>
        </w:rPr>
        <w:t>19</w:t>
      </w:r>
      <w:r w:rsidRPr="005061EA">
        <w:rPr>
          <w:sz w:val="28"/>
          <w:szCs w:val="28"/>
        </w:rPr>
        <w:t>, от 06.02.2019г. N 1</w:t>
      </w:r>
      <w:r>
        <w:rPr>
          <w:sz w:val="28"/>
          <w:szCs w:val="28"/>
        </w:rPr>
        <w:t>2</w:t>
      </w:r>
      <w:r w:rsidRPr="005061EA">
        <w:rPr>
          <w:sz w:val="28"/>
          <w:szCs w:val="28"/>
        </w:rPr>
        <w:t>0, от 11.09.2019г. N 13</w:t>
      </w:r>
      <w:r>
        <w:rPr>
          <w:sz w:val="28"/>
          <w:szCs w:val="28"/>
        </w:rPr>
        <w:t>6/1</w:t>
      </w:r>
      <w:r w:rsidRPr="005061EA">
        <w:rPr>
          <w:sz w:val="28"/>
          <w:szCs w:val="28"/>
        </w:rPr>
        <w:t xml:space="preserve">, от 12.03.2021г. N </w:t>
      </w:r>
      <w:r>
        <w:rPr>
          <w:sz w:val="28"/>
          <w:szCs w:val="28"/>
        </w:rPr>
        <w:t>14</w:t>
      </w:r>
      <w:r w:rsidRPr="005061EA">
        <w:rPr>
          <w:sz w:val="28"/>
          <w:szCs w:val="28"/>
        </w:rPr>
        <w:t>, от 1</w:t>
      </w:r>
      <w:r>
        <w:rPr>
          <w:sz w:val="28"/>
          <w:szCs w:val="28"/>
        </w:rPr>
        <w:t>5</w:t>
      </w:r>
      <w:r w:rsidRPr="005061EA">
        <w:rPr>
          <w:sz w:val="28"/>
          <w:szCs w:val="28"/>
        </w:rPr>
        <w:t xml:space="preserve">.11.2021г.N </w:t>
      </w:r>
      <w:r>
        <w:rPr>
          <w:sz w:val="28"/>
          <w:szCs w:val="28"/>
        </w:rPr>
        <w:t>27</w:t>
      </w:r>
      <w:r w:rsidRPr="005061EA">
        <w:rPr>
          <w:sz w:val="28"/>
          <w:szCs w:val="28"/>
        </w:rPr>
        <w:t xml:space="preserve">, от 10.03.2022г. N </w:t>
      </w:r>
      <w:r>
        <w:rPr>
          <w:sz w:val="28"/>
          <w:szCs w:val="28"/>
        </w:rPr>
        <w:t>44</w:t>
      </w:r>
      <w:r w:rsidRPr="005061EA">
        <w:rPr>
          <w:sz w:val="28"/>
          <w:szCs w:val="28"/>
        </w:rPr>
        <w:t>, от 1</w:t>
      </w:r>
      <w:r>
        <w:rPr>
          <w:sz w:val="28"/>
          <w:szCs w:val="28"/>
        </w:rPr>
        <w:t>6</w:t>
      </w:r>
      <w:r w:rsidRPr="005061EA">
        <w:rPr>
          <w:sz w:val="28"/>
          <w:szCs w:val="28"/>
        </w:rPr>
        <w:t xml:space="preserve">.01.2023г. N </w:t>
      </w:r>
      <w:r>
        <w:rPr>
          <w:sz w:val="28"/>
          <w:szCs w:val="28"/>
        </w:rPr>
        <w:t>69</w:t>
      </w:r>
      <w:r w:rsidRPr="005061EA">
        <w:rPr>
          <w:sz w:val="28"/>
          <w:szCs w:val="28"/>
        </w:rPr>
        <w:t xml:space="preserve">, от 18.08.2023г.N </w:t>
      </w:r>
      <w:r>
        <w:rPr>
          <w:sz w:val="28"/>
          <w:szCs w:val="28"/>
        </w:rPr>
        <w:t>80</w:t>
      </w:r>
      <w:r w:rsidRPr="005061EA">
        <w:rPr>
          <w:sz w:val="28"/>
          <w:szCs w:val="28"/>
        </w:rPr>
        <w:t xml:space="preserve">, от </w:t>
      </w:r>
      <w:r>
        <w:rPr>
          <w:sz w:val="28"/>
          <w:szCs w:val="28"/>
        </w:rPr>
        <w:t>20.10.</w:t>
      </w:r>
      <w:r w:rsidRPr="005061EA">
        <w:rPr>
          <w:sz w:val="28"/>
          <w:szCs w:val="28"/>
        </w:rPr>
        <w:t xml:space="preserve">2023 № </w:t>
      </w:r>
      <w:r>
        <w:rPr>
          <w:sz w:val="28"/>
          <w:szCs w:val="28"/>
        </w:rPr>
        <w:t>87</w:t>
      </w:r>
      <w:r w:rsidRPr="005061EA">
        <w:rPr>
          <w:sz w:val="28"/>
          <w:szCs w:val="28"/>
        </w:rPr>
        <w:t>) следующие изменения:</w:t>
      </w:r>
    </w:p>
    <w:p w:rsidR="00E91A9D" w:rsidRPr="005061EA" w:rsidRDefault="00E91A9D" w:rsidP="00E91A9D">
      <w:pPr>
        <w:pStyle w:val="formattext"/>
        <w:spacing w:before="0" w:beforeAutospacing="0" w:after="0" w:afterAutospacing="0"/>
        <w:ind w:firstLine="567"/>
        <w:jc w:val="both"/>
        <w:rPr>
          <w:sz w:val="28"/>
          <w:szCs w:val="28"/>
          <w:highlight w:val="green"/>
        </w:rPr>
      </w:pPr>
      <w:r w:rsidRPr="005061EA">
        <w:rPr>
          <w:sz w:val="28"/>
          <w:szCs w:val="28"/>
        </w:rPr>
        <w:t xml:space="preserve">- в Положение о муниципальной службе в </w:t>
      </w:r>
      <w:proofErr w:type="spellStart"/>
      <w:r>
        <w:rPr>
          <w:sz w:val="28"/>
          <w:szCs w:val="28"/>
        </w:rPr>
        <w:t>Айдаровском</w:t>
      </w:r>
      <w:proofErr w:type="spellEnd"/>
      <w:r w:rsidRPr="005061EA">
        <w:rPr>
          <w:sz w:val="28"/>
          <w:szCs w:val="28"/>
        </w:rPr>
        <w:t xml:space="preserve"> сельском поселении Тюлячинского муниципального района Республики Татарстан, утвержденный указанным решением:</w:t>
      </w:r>
    </w:p>
    <w:p w:rsidR="00E91A9D" w:rsidRPr="005061EA" w:rsidRDefault="00E91A9D" w:rsidP="00E91A9D">
      <w:pPr>
        <w:pStyle w:val="formattext"/>
        <w:spacing w:before="0" w:beforeAutospacing="0" w:after="0" w:afterAutospacing="0"/>
        <w:ind w:firstLine="567"/>
        <w:jc w:val="both"/>
        <w:rPr>
          <w:sz w:val="28"/>
          <w:szCs w:val="28"/>
        </w:rPr>
      </w:pPr>
      <w:r w:rsidRPr="005061EA">
        <w:rPr>
          <w:sz w:val="28"/>
          <w:szCs w:val="28"/>
        </w:rPr>
        <w:t xml:space="preserve">А) часть 3 главы 4 дополнить пунктом 12 следующего содержания: </w:t>
      </w:r>
    </w:p>
    <w:p w:rsidR="00E91A9D" w:rsidRPr="005061EA" w:rsidRDefault="00E91A9D" w:rsidP="00E91A9D">
      <w:pPr>
        <w:pStyle w:val="formattext"/>
        <w:spacing w:before="0" w:beforeAutospacing="0" w:after="0" w:afterAutospacing="0"/>
        <w:ind w:firstLine="567"/>
        <w:jc w:val="both"/>
        <w:rPr>
          <w:sz w:val="28"/>
          <w:szCs w:val="28"/>
        </w:rPr>
      </w:pPr>
      <w:r w:rsidRPr="005061EA">
        <w:rPr>
          <w:sz w:val="28"/>
          <w:szCs w:val="28"/>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настоящего Федерального закона, за исключением сведений, изменение которых </w:t>
      </w:r>
      <w:r w:rsidRPr="005061EA">
        <w:rPr>
          <w:sz w:val="28"/>
          <w:szCs w:val="28"/>
        </w:rPr>
        <w:lastRenderedPageBreak/>
        <w:t>произошло по решению представителя нанимателя (работодателя) (далее - сведения, содержащиеся в анкете).»;</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Б) в главе 5:</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 пункт 2 части 2 изложить в следующей редакции: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«2) анкету, предусмотренную главой 5.1 настоящего Положения;»;</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 часть 4 изложить в следующей редакции: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«4. Сведения (за исключением сведений, содержащихся в анкете), представленные в соответствии с Федеральным законом «О муниципальной службе в Российской Федерации», Кодексом Республики Татарстан о муниципальной службе и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В) дополнить главой 5.1 следующего содержания:</w:t>
      </w:r>
    </w:p>
    <w:p w:rsidR="00E91A9D" w:rsidRPr="005061EA" w:rsidRDefault="00E91A9D" w:rsidP="00E91A9D">
      <w:pPr>
        <w:autoSpaceDE w:val="0"/>
        <w:autoSpaceDN w:val="0"/>
        <w:adjustRightInd w:val="0"/>
        <w:ind w:firstLine="567"/>
        <w:jc w:val="both"/>
        <w:rPr>
          <w:rFonts w:ascii="Times New Roman" w:hAnsi="Times New Roman" w:cs="Times New Roman"/>
          <w:b/>
          <w:sz w:val="28"/>
          <w:szCs w:val="28"/>
        </w:rPr>
      </w:pPr>
      <w:r w:rsidRPr="005061EA">
        <w:rPr>
          <w:rFonts w:ascii="Times New Roman" w:hAnsi="Times New Roman" w:cs="Times New Roman"/>
          <w:sz w:val="28"/>
          <w:szCs w:val="28"/>
        </w:rPr>
        <w:t>«Глава 5.1. Представление анкеты, сообщение об изменении сведений, содержащихся в анкете, и проверка таких сведений</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1. Гражданин при поступлении на муниципальную службу представляет анкету.</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3. 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w:t>
      </w:r>
      <w:r w:rsidRPr="005061EA">
        <w:rPr>
          <w:rFonts w:ascii="Times New Roman" w:hAnsi="Times New Roman" w:cs="Times New Roman"/>
          <w:sz w:val="28"/>
          <w:szCs w:val="28"/>
        </w:rPr>
        <w:lastRenderedPageBreak/>
        <w:t>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Г) главу 9 изложить в следующей редакции: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«Глава 9. Стаж муниципальной службы</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1. В стаж (общую продолжительность) муниципальной службы включаются периоды работы на постоянной (штатной) основе на:</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Реестром муниципальных должностей муниципальной службы в Республике Татарстан;</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2) муниципальных должностях;</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частью 2 настоящей статьи;</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lastRenderedPageBreak/>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7) должностях сотрудников таможенных органов Российской Федерации, определяемых в соответствии с федеральным законом;</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8) должностях прокурорских работников, определяемых в соответствии с федеральным законом;</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10) должностях руководителей, специалистов, служащих, выборных должностях:</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б) в аппаратах республиканских и местных профсоюзных органов до 26 октября 1990 года включительно;</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lastRenderedPageBreak/>
        <w:t>11.1) должностях руководителей, специалистов, а также выборных должностях в государственных органах и органах местного самоуправления, образованных в соответствии с Конституцией Украинской ССР, нормативными правовыми актами, действовавшими на территориях Донецкой Народной Республики, Луганской Народной Республики, Запорожской области и Херсонской области, занимаемых с 1 января 1992 года по 31 декабря 1993 года гражданами Российской Федерации, приобретшими гражданство Российской Федерации с 11 мая 2014 года по 23 февраля 2022 года и постоянно проживавшими в этот период на территории Донецкой Народной Республики или Луганской Народной Республики независимо от срока постоянного проживания, и гражданами Российской Федерации, ранее состоявшими в гражданстве Украины и получившими гражданство Российской Федерации начиная с 24 февраля 2022 года;</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11.1) должностях, занимаемых гражданами Российской Федерации, указанными в пункте 11</w:t>
      </w:r>
      <w:r w:rsidRPr="005061EA">
        <w:rPr>
          <w:rFonts w:ascii="Times New Roman" w:hAnsi="Times New Roman" w:cs="Times New Roman"/>
          <w:sz w:val="28"/>
          <w:szCs w:val="28"/>
          <w:vertAlign w:val="superscript"/>
        </w:rPr>
        <w:t>1</w:t>
      </w:r>
      <w:r w:rsidRPr="005061EA">
        <w:rPr>
          <w:rFonts w:ascii="Times New Roman" w:hAnsi="Times New Roman" w:cs="Times New Roman"/>
          <w:sz w:val="28"/>
          <w:szCs w:val="28"/>
        </w:rPr>
        <w:t xml:space="preserve"> настоящей части, с 1 января 1994 года до дня замещения государственных или муниципальных должностей, поступления на государственную службу Российской Федерации или муниципальную службу в Российской Федерации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(за исключением периодов службы в воинских и иных формированиях, признанных в соответствии с законодательством Российской Федерации террористическими, периодов добровольного членства в организациях, признанных в соответствии с законодательством Российской Федерации экстремистскими, периодов участия в противоправных действиях против Донецкой Народной Республики, Луганской Народной Республики и их населения, периодов участия в боевых действиях в составе вооруженных сил и других формирований Украины против Российской Федерации), в том числе:</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а) должностях депутатов;</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б) должностях, по которым присваивались чины (ранги) государственных служащих;</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в) должностях судей;</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г) должностях, по которым присваивались дипломатические ранги;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д) должностях, по которым присваивались классные чины работников прокуратуры;</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lastRenderedPageBreak/>
        <w:t>е) должностях, по которым присваивались воинские и специальные звания;</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ж) должностях в органах местного самоуправления, по которым присваивались чины (ранги);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з) государственных должностях Донецкой Народной Республики и Луганской Народной Республики;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и) должностях в военно-гражданских администрациях Запорожской области и Херсонской области, введенных в целях обеспечения исполнения полномочий данных органов;</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к) иных должностях в органах публичной власти, действовавших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введенных в целях обеспечения исполнения полномочий данных органов.</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следующем порядке:</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1) периоды работы (службы) на государственных должностях Республики Татарстан и должностях государственной службы, предусмотренных Сводным перечнем государственных должностей Республики Татарстан и Реестром должностей государственной гражданской службы Республики Татарстан, а также на должностях в государственных органах, не включенных в Реестр должностей государственной гражданской службы Республики Татарстан, после утверждения указанного Реестра, в случаях последующего включения этих должностей в соответствующий перечень должностей государственной службы;</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 xml:space="preserve">2) периоды работы (службы) с 26 мая 1995 года до утверждения Сводного перечня государственных должностей Республики Татарстан и Реестра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Реестром государственных должностей государственных служащих Республики Татарстан, в случаях последующего включения этих </w:t>
      </w:r>
      <w:r w:rsidRPr="005061EA">
        <w:rPr>
          <w:rFonts w:ascii="Times New Roman" w:hAnsi="Times New Roman" w:cs="Times New Roman"/>
          <w:sz w:val="28"/>
          <w:szCs w:val="28"/>
        </w:rPr>
        <w:lastRenderedPageBreak/>
        <w:t>должностей в соответствующий Перечень государственных должностей или должностей государственной службы;</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3) периоды замещения должностей руководителей, специалистов, служащих, выборных должностей до 26 мая 1995 года в:</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а) Аппарате Президента Республики Татарстан;</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в) Кабинете Министров Республики Татарстан и его Аппарате;</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 по перечню, определяемому Президентом Республики Татарстан;</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д) представительствах Республики Татарстан;</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ж) Комитете конституционного надзора Республики Татарстан;</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з) Центральной избирательной комиссии по выборам народных депутатов Республики Татарстан;</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4) периоды замещения должностей руководителей, специалистов, служащих, выборных должностей в:</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lastRenderedPageBreak/>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 по перечню, определяемому Президентом Республики Татарстан.</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3. В стаж муниципальной службы включаются время профессиональной переподготовки, повышения квалификации или стажировки, осуществляемой муниципальным служащим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Д) в части 1 главы 24:</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 пункт 11 изложить в следующей редакции:</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 xml:space="preserve">–  </w:t>
      </w:r>
      <w:hyperlink r:id="rId4" w:history="1">
        <w:r w:rsidRPr="005061EA">
          <w:rPr>
            <w:rFonts w:ascii="Times New Roman" w:hAnsi="Times New Roman" w:cs="Times New Roman"/>
            <w:sz w:val="28"/>
            <w:szCs w:val="28"/>
          </w:rPr>
          <w:t>дополнить</w:t>
        </w:r>
      </w:hyperlink>
      <w:r w:rsidRPr="005061EA">
        <w:rPr>
          <w:rFonts w:ascii="Times New Roman" w:hAnsi="Times New Roman" w:cs="Times New Roman"/>
          <w:sz w:val="28"/>
          <w:szCs w:val="28"/>
        </w:rPr>
        <w:t xml:space="preserve"> пунктом 11.1 следующего содержания:</w:t>
      </w:r>
    </w:p>
    <w:p w:rsidR="00E91A9D" w:rsidRPr="005061EA" w:rsidRDefault="00E91A9D" w:rsidP="00E91A9D">
      <w:pPr>
        <w:autoSpaceDE w:val="0"/>
        <w:autoSpaceDN w:val="0"/>
        <w:adjustRightInd w:val="0"/>
        <w:ind w:firstLine="567"/>
        <w:jc w:val="both"/>
        <w:rPr>
          <w:rFonts w:ascii="Times New Roman" w:hAnsi="Times New Roman" w:cs="Times New Roman"/>
          <w:sz w:val="28"/>
          <w:szCs w:val="28"/>
        </w:rPr>
      </w:pPr>
      <w:r w:rsidRPr="005061EA">
        <w:rPr>
          <w:rFonts w:ascii="Times New Roman" w:hAnsi="Times New Roman" w:cs="Times New Roman"/>
          <w:sz w:val="28"/>
          <w:szCs w:val="28"/>
        </w:rPr>
        <w:t>«11.1) оформление допуска установленной формы к сведениям, составляющим государственную тайну;».</w:t>
      </w:r>
    </w:p>
    <w:p w:rsidR="00E91A9D" w:rsidRPr="003763DE" w:rsidRDefault="00E91A9D" w:rsidP="00E91A9D">
      <w:pPr>
        <w:shd w:val="clear" w:color="auto" w:fill="FFFFFF" w:themeFill="background1"/>
        <w:ind w:firstLine="567"/>
        <w:jc w:val="both"/>
        <w:rPr>
          <w:rFonts w:ascii="Times New Roman" w:hAnsi="Times New Roman" w:cs="Times New Roman"/>
          <w:sz w:val="28"/>
          <w:szCs w:val="28"/>
        </w:rPr>
      </w:pPr>
      <w:bookmarkStart w:id="0" w:name="Par19"/>
      <w:bookmarkEnd w:id="0"/>
      <w:r w:rsidRPr="005061EA">
        <w:rPr>
          <w:rFonts w:ascii="Times New Roman" w:hAnsi="Times New Roman" w:cs="Times New Roman"/>
          <w:sz w:val="28"/>
          <w:szCs w:val="28"/>
        </w:rPr>
        <w:t>Е</w:t>
      </w:r>
      <w:r w:rsidRPr="003763DE">
        <w:rPr>
          <w:rFonts w:ascii="Times New Roman" w:hAnsi="Times New Roman" w:cs="Times New Roman"/>
          <w:sz w:val="28"/>
          <w:szCs w:val="28"/>
        </w:rPr>
        <w:t>) пункт 8 части 1 главы 29 изложить в следующей редакции:</w:t>
      </w:r>
    </w:p>
    <w:p w:rsidR="00E91A9D" w:rsidRPr="005061EA" w:rsidRDefault="00E91A9D" w:rsidP="00E91A9D">
      <w:pPr>
        <w:pStyle w:val="formattext"/>
        <w:shd w:val="clear" w:color="auto" w:fill="FFFFFF" w:themeFill="background1"/>
        <w:spacing w:before="0" w:beforeAutospacing="0" w:after="0" w:afterAutospacing="0"/>
        <w:ind w:firstLine="567"/>
        <w:jc w:val="both"/>
        <w:rPr>
          <w:sz w:val="28"/>
          <w:szCs w:val="28"/>
        </w:rPr>
      </w:pPr>
      <w:r w:rsidRPr="003763DE">
        <w:rPr>
          <w:sz w:val="28"/>
          <w:szCs w:val="28"/>
        </w:rPr>
        <w:t xml:space="preserve">«"8)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w:t>
      </w:r>
      <w:r w:rsidRPr="003763DE">
        <w:rPr>
          <w:sz w:val="28"/>
          <w:szCs w:val="28"/>
        </w:rPr>
        <w:lastRenderedPageBreak/>
        <w:t>нарушение которых препятствует замещению должности муниципальной службы;».</w:t>
      </w:r>
    </w:p>
    <w:p w:rsidR="00E91A9D" w:rsidRPr="005061EA" w:rsidRDefault="00E91A9D" w:rsidP="00E91A9D">
      <w:pPr>
        <w:pStyle w:val="formattext"/>
        <w:spacing w:before="0" w:beforeAutospacing="0" w:after="0" w:afterAutospacing="0"/>
        <w:ind w:firstLine="567"/>
        <w:jc w:val="both"/>
        <w:rPr>
          <w:sz w:val="28"/>
          <w:szCs w:val="28"/>
        </w:rPr>
      </w:pPr>
      <w:r w:rsidRPr="005061EA">
        <w:rPr>
          <w:sz w:val="28"/>
          <w:szCs w:val="28"/>
        </w:rPr>
        <w:t>2. Опубликовать настоявшее решение в соответствии с действующим законодательством.</w:t>
      </w:r>
    </w:p>
    <w:p w:rsidR="00E91A9D" w:rsidRPr="005061EA" w:rsidRDefault="00E91A9D" w:rsidP="00E91A9D">
      <w:pPr>
        <w:ind w:firstLine="567"/>
        <w:jc w:val="both"/>
        <w:rPr>
          <w:rFonts w:ascii="Times New Roman" w:hAnsi="Times New Roman" w:cs="Times New Roman"/>
          <w:sz w:val="28"/>
          <w:szCs w:val="28"/>
        </w:rPr>
      </w:pPr>
      <w:r w:rsidRPr="005061EA">
        <w:rPr>
          <w:rFonts w:ascii="Times New Roman" w:hAnsi="Times New Roman" w:cs="Times New Roman"/>
          <w:sz w:val="28"/>
          <w:szCs w:val="28"/>
        </w:rPr>
        <w:t>3. Настоящее решение вступает в силу в соответствии с действующим законодательством.</w:t>
      </w:r>
    </w:p>
    <w:p w:rsidR="00E91A9D" w:rsidRPr="00E247FE" w:rsidRDefault="00E91A9D" w:rsidP="00E91A9D">
      <w:pPr>
        <w:spacing w:after="0" w:line="240" w:lineRule="auto"/>
        <w:ind w:left="3119"/>
        <w:jc w:val="both"/>
        <w:rPr>
          <w:rFonts w:ascii="Times New Roman" w:hAnsi="Times New Roman" w:cs="Times New Roman"/>
          <w:sz w:val="28"/>
          <w:szCs w:val="28"/>
        </w:rPr>
      </w:pPr>
    </w:p>
    <w:p w:rsidR="00E91A9D" w:rsidRPr="00257B46" w:rsidRDefault="00E91A9D" w:rsidP="00E91A9D">
      <w:pPr>
        <w:spacing w:after="0" w:line="240" w:lineRule="auto"/>
        <w:jc w:val="both"/>
        <w:rPr>
          <w:rFonts w:ascii="Times New Roman" w:eastAsia="Times New Roman" w:hAnsi="Times New Roman" w:cs="Times New Roman"/>
          <w:sz w:val="28"/>
          <w:szCs w:val="28"/>
          <w:lang w:eastAsia="ru-RU"/>
        </w:rPr>
      </w:pPr>
    </w:p>
    <w:p w:rsidR="00E91A9D" w:rsidRPr="00257B46" w:rsidRDefault="00E91A9D" w:rsidP="00E91A9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57B46">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Айдаровского</w:t>
      </w:r>
      <w:proofErr w:type="spellEnd"/>
      <w:proofErr w:type="gramEnd"/>
      <w:r>
        <w:rPr>
          <w:rFonts w:ascii="Times New Roman" w:eastAsia="Times New Roman" w:hAnsi="Times New Roman" w:cs="Times New Roman"/>
          <w:sz w:val="28"/>
          <w:szCs w:val="28"/>
          <w:lang w:eastAsia="ru-RU"/>
        </w:rPr>
        <w:t xml:space="preserve"> </w:t>
      </w:r>
      <w:r w:rsidRPr="00257B46">
        <w:rPr>
          <w:rFonts w:ascii="Times New Roman" w:eastAsia="Times New Roman" w:hAnsi="Times New Roman" w:cs="Times New Roman"/>
          <w:sz w:val="28"/>
          <w:szCs w:val="28"/>
          <w:lang w:eastAsia="ru-RU"/>
        </w:rPr>
        <w:t xml:space="preserve"> сельского поселения </w:t>
      </w:r>
    </w:p>
    <w:p w:rsidR="00E91A9D" w:rsidRPr="00257B46" w:rsidRDefault="00E91A9D" w:rsidP="00E91A9D">
      <w:pPr>
        <w:spacing w:after="0" w:line="240" w:lineRule="auto"/>
        <w:jc w:val="both"/>
        <w:rPr>
          <w:rFonts w:ascii="Times New Roman" w:eastAsia="Times New Roman" w:hAnsi="Times New Roman" w:cs="Times New Roman"/>
          <w:b/>
          <w:sz w:val="28"/>
          <w:szCs w:val="28"/>
          <w:lang w:eastAsia="ru-RU"/>
        </w:rPr>
      </w:pPr>
      <w:r w:rsidRPr="00257B46">
        <w:rPr>
          <w:rFonts w:ascii="Times New Roman" w:eastAsia="Times New Roman" w:hAnsi="Times New Roman" w:cs="Times New Roman"/>
          <w:sz w:val="28"/>
          <w:szCs w:val="28"/>
          <w:lang w:eastAsia="ru-RU"/>
        </w:rPr>
        <w:t xml:space="preserve">Тюлячинского муниципального </w:t>
      </w:r>
      <w:proofErr w:type="gramStart"/>
      <w:r w:rsidRPr="00257B46">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РТ</w:t>
      </w:r>
      <w:proofErr w:type="gramEnd"/>
      <w:r>
        <w:rPr>
          <w:rFonts w:ascii="Times New Roman" w:eastAsia="Times New Roman" w:hAnsi="Times New Roman" w:cs="Times New Roman"/>
          <w:sz w:val="28"/>
          <w:szCs w:val="28"/>
          <w:lang w:eastAsia="ru-RU"/>
        </w:rPr>
        <w:t xml:space="preserve">                             </w:t>
      </w:r>
      <w:r w:rsidRPr="00257B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Х.Ш. </w:t>
      </w:r>
      <w:proofErr w:type="spellStart"/>
      <w:r>
        <w:rPr>
          <w:rFonts w:ascii="Times New Roman" w:eastAsia="Times New Roman" w:hAnsi="Times New Roman" w:cs="Times New Roman"/>
          <w:sz w:val="28"/>
          <w:szCs w:val="28"/>
          <w:lang w:eastAsia="ru-RU"/>
        </w:rPr>
        <w:t>Хасаншин</w:t>
      </w:r>
      <w:proofErr w:type="spellEnd"/>
    </w:p>
    <w:p w:rsidR="007E00D1" w:rsidRDefault="007E00D1">
      <w:bookmarkStart w:id="1" w:name="_GoBack"/>
      <w:bookmarkEnd w:id="1"/>
    </w:p>
    <w:sectPr w:rsidR="007E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9D"/>
    <w:rsid w:val="007E00D1"/>
    <w:rsid w:val="00E9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AB5E3-2EBE-43FC-8CA3-BBD6F025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91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91A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1778&amp;dst=100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Айдаровское СП</dc:creator>
  <cp:keywords/>
  <dc:description/>
  <cp:lastModifiedBy>Айдаровское СП</cp:lastModifiedBy>
  <cp:revision>1</cp:revision>
  <dcterms:created xsi:type="dcterms:W3CDTF">2024-03-25T08:03:00Z</dcterms:created>
  <dcterms:modified xsi:type="dcterms:W3CDTF">2024-03-25T08:03:00Z</dcterms:modified>
</cp:coreProperties>
</file>